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53" w:rsidRPr="00AF39A6" w:rsidRDefault="00252753" w:rsidP="00252753">
      <w:pPr>
        <w:pStyle w:val="Naslov8"/>
        <w:spacing w:before="228"/>
        <w:rPr>
          <w:lang w:val="de-DE"/>
        </w:rPr>
      </w:pPr>
      <w:r>
        <w:rPr>
          <w:lang w:val="de-DE"/>
        </w:rPr>
        <w:t>Priprava na timsko poučevanje</w:t>
      </w:r>
    </w:p>
    <w:p w:rsidR="00252753" w:rsidRPr="00AF39A6" w:rsidRDefault="00252753" w:rsidP="00252753">
      <w:pPr>
        <w:pStyle w:val="Telobesedila"/>
        <w:spacing w:before="6"/>
        <w:rPr>
          <w:b/>
          <w:sz w:val="20"/>
          <w:lang w:val="de-DE"/>
        </w:rPr>
      </w:pPr>
    </w:p>
    <w:p w:rsidR="00252753" w:rsidRPr="00AF39A6" w:rsidRDefault="00252753" w:rsidP="00252753">
      <w:pPr>
        <w:spacing w:line="463" w:lineRule="auto"/>
        <w:ind w:left="192" w:right="5086"/>
        <w:rPr>
          <w:b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579A4" wp14:editId="3E583DED">
                <wp:simplePos x="0" y="0"/>
                <wp:positionH relativeFrom="page">
                  <wp:posOffset>1188720</wp:posOffset>
                </wp:positionH>
                <wp:positionV relativeFrom="paragraph">
                  <wp:posOffset>556260</wp:posOffset>
                </wp:positionV>
                <wp:extent cx="5656580" cy="403860"/>
                <wp:effectExtent l="0" t="4445" r="3175" b="1270"/>
                <wp:wrapNone/>
                <wp:docPr id="899" name="Text Box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2753" w:rsidRDefault="00252753" w:rsidP="00252753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4579A4" id="_x0000_t202" coordsize="21600,21600" o:spt="202" path="m,l,21600r21600,l21600,xe">
                <v:stroke joinstyle="miter"/>
                <v:path gradientshapeok="t" o:connecttype="rect"/>
              </v:shapetype>
              <v:shape id="Text Box 493" o:spid="_x0000_s1026" type="#_x0000_t202" style="position:absolute;left:0;text-align:left;margin-left:93.6pt;margin-top:43.8pt;width:445.4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" filled="f" stroked="f">
                <v:textbox inset="0,0,0,0">
                  <w:txbxContent>
                    <w:p w:rsidR="00252753" w:rsidRDefault="00252753" w:rsidP="00252753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F39A6">
        <w:rPr>
          <w:b/>
          <w:lang w:val="de-DE"/>
        </w:rPr>
        <w:t xml:space="preserve">Razvili na: </w:t>
      </w:r>
      <w:r w:rsidRPr="00AF39A6">
        <w:rPr>
          <w:lang w:val="de-DE"/>
        </w:rPr>
        <w:t xml:space="preserve">Zavodu Republike Slovenije za šolstvo </w:t>
      </w:r>
    </w:p>
    <w:p w:rsidR="00252753" w:rsidRPr="00AF39A6" w:rsidRDefault="00252753" w:rsidP="00252753">
      <w:pPr>
        <w:pStyle w:val="Telobesedila"/>
        <w:rPr>
          <w:b/>
          <w:sz w:val="26"/>
          <w:lang w:val="de-DE"/>
        </w:rPr>
      </w:pPr>
    </w:p>
    <w:p w:rsidR="00252753" w:rsidRPr="00AF39A6" w:rsidRDefault="00252753" w:rsidP="00252753">
      <w:pPr>
        <w:pStyle w:val="Telobesedila"/>
        <w:spacing w:before="4"/>
        <w:rPr>
          <w:b/>
          <w:sz w:val="28"/>
          <w:lang w:val="de-DE"/>
        </w:rPr>
      </w:pPr>
    </w:p>
    <w:p w:rsidR="00252753" w:rsidRDefault="00252753" w:rsidP="00252753">
      <w:pPr>
        <w:pStyle w:val="Naslov8"/>
        <w:spacing w:before="1"/>
      </w:pPr>
      <w:r>
        <w:t>Vir</w:t>
      </w:r>
    </w:p>
    <w:p w:rsidR="00252753" w:rsidRDefault="00252753" w:rsidP="00252753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766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ind w:right="300"/>
            </w:pPr>
            <w:r>
              <w:t>Katja Pavlič Škerjanc (2015): Sodelovati, ne sodelovati, to ni tu vprašanje, Ljubljana, Zavod Republike Slovenije za šolstvo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Namen</w:t>
      </w:r>
    </w:p>
    <w:p w:rsidR="00252753" w:rsidRDefault="00252753" w:rsidP="00252753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1798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119" w:line="257" w:lineRule="exact"/>
            </w:pPr>
            <w:r>
              <w:rPr>
                <w:color w:val="212121"/>
              </w:rPr>
              <w:t>Predhodna priprava dveh učiteljev, ki bosta poučevala timsko.</w:t>
            </w:r>
          </w:p>
          <w:p w:rsidR="00252753" w:rsidRDefault="00252753" w:rsidP="0042145C">
            <w:pPr>
              <w:pStyle w:val="TableParagraph"/>
              <w:ind w:right="176"/>
            </w:pPr>
            <w:r>
              <w:rPr>
                <w:color w:val="212121"/>
              </w:rPr>
              <w:t xml:space="preserve">Ta protokol vsebuje uporaben primer, kako se dva učitelja lahko povežeta, da bi vzpostavila odnos sodelovanja. Opisuje, kaj morata narediti dva učitelja, ki se združita, da bi lahko učinkovito poučevala v paru (npr. Medpredmetno povezanih tem). Lahko bi služil kot zelo uporaben model vzorčenja za vzpostavitev strokovne učeče se skupnosti, če bomo besedo </w:t>
            </w:r>
            <w:r>
              <w:rPr>
                <w:i/>
                <w:color w:val="212121"/>
              </w:rPr>
              <w:t xml:space="preserve">poučevanje </w:t>
            </w:r>
            <w:r>
              <w:rPr>
                <w:color w:val="212121"/>
              </w:rPr>
              <w:t xml:space="preserve">nadomestili z besedami </w:t>
            </w:r>
            <w:r>
              <w:rPr>
                <w:i/>
                <w:color w:val="212121"/>
              </w:rPr>
              <w:t>učenje v učeči se skupnosti</w:t>
            </w:r>
            <w:r>
              <w:rPr>
                <w:color w:val="212121"/>
              </w:rPr>
              <w:t>.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Gradivo</w:t>
      </w:r>
    </w:p>
    <w:p w:rsidR="00252753" w:rsidRDefault="00252753" w:rsidP="00252753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RPr="00A7249C" w:rsidTr="0042145C">
        <w:trPr>
          <w:trHeight w:hRule="exact" w:val="2177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Vprašalnik</w:t>
            </w:r>
          </w:p>
          <w:p w:rsidR="00252753" w:rsidRDefault="00252753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252753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line="257" w:lineRule="exact"/>
              <w:ind w:hanging="216"/>
            </w:pPr>
            <w:r>
              <w:rPr>
                <w:color w:val="212121"/>
              </w:rPr>
              <w:t>Trenutno so moja pričakovanja za timsko poučevanje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...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line="257" w:lineRule="exact"/>
              <w:ind w:hanging="216"/>
            </w:pPr>
            <w:r>
              <w:rPr>
                <w:color w:val="212121"/>
              </w:rPr>
              <w:t>Moj pogled na timsko delo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...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before="1" w:line="257" w:lineRule="exact"/>
              <w:ind w:hanging="216"/>
            </w:pPr>
            <w:r>
              <w:rPr>
                <w:color w:val="212121"/>
              </w:rPr>
              <w:t>Če bom poučeval v paru, sem pripravljen sprejeti naslednje naloge / odgovornosti</w:t>
            </w:r>
            <w:r>
              <w:rPr>
                <w:color w:val="212121"/>
                <w:spacing w:val="-14"/>
              </w:rPr>
              <w:t xml:space="preserve"> </w:t>
            </w:r>
            <w:r>
              <w:rPr>
                <w:color w:val="212121"/>
              </w:rPr>
              <w:t>...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line="257" w:lineRule="exact"/>
              <w:ind w:hanging="216"/>
            </w:pPr>
            <w:r>
              <w:rPr>
                <w:color w:val="212121"/>
              </w:rPr>
              <w:t>Želim, da moj součitelj opravi naslednje naloge</w:t>
            </w:r>
            <w:r>
              <w:rPr>
                <w:color w:val="212121"/>
                <w:spacing w:val="-12"/>
              </w:rPr>
              <w:t xml:space="preserve"> </w:t>
            </w:r>
            <w:r>
              <w:rPr>
                <w:color w:val="212121"/>
              </w:rPr>
              <w:t>...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before="2" w:line="257" w:lineRule="exact"/>
              <w:ind w:hanging="216"/>
            </w:pPr>
            <w:r>
              <w:rPr>
                <w:color w:val="212121"/>
              </w:rPr>
              <w:t>Menim, da je moja največja ovira za uspešno</w:t>
            </w:r>
            <w:r>
              <w:rPr>
                <w:color w:val="212121"/>
                <w:spacing w:val="-15"/>
              </w:rPr>
              <w:t xml:space="preserve"> </w:t>
            </w:r>
            <w:r>
              <w:rPr>
                <w:color w:val="212121"/>
              </w:rPr>
              <w:t>poučevanje...</w:t>
            </w:r>
          </w:p>
          <w:p w:rsidR="00252753" w:rsidRPr="00AF39A6" w:rsidRDefault="00252753" w:rsidP="00252753">
            <w:pPr>
              <w:pStyle w:val="TableParagraph"/>
              <w:numPr>
                <w:ilvl w:val="0"/>
                <w:numId w:val="3"/>
              </w:numPr>
              <w:tabs>
                <w:tab w:val="left" w:pos="680"/>
              </w:tabs>
              <w:spacing w:line="257" w:lineRule="exact"/>
              <w:ind w:hanging="216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Mislim, da bova (moj kolega in jaz) premagala ta problem, tako da</w:t>
            </w:r>
            <w:r w:rsidRPr="00AF39A6">
              <w:rPr>
                <w:color w:val="212121"/>
                <w:spacing w:val="-2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...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Trajanje</w:t>
      </w:r>
    </w:p>
    <w:p w:rsidR="00252753" w:rsidRDefault="00252753" w:rsidP="00252753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509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122"/>
            </w:pPr>
            <w:r>
              <w:t>Po potrebi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Vloge</w:t>
      </w:r>
    </w:p>
    <w:p w:rsidR="00252753" w:rsidRDefault="00252753" w:rsidP="00252753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766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119"/>
            </w:pPr>
            <w:r>
              <w:t>Dva učitelja, ki bosta poučevala kot par; Ali pa dva učitelja, ki se skupaj učita kot majhna strokovna učna skupnost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Proces</w:t>
      </w:r>
    </w:p>
    <w:p w:rsidR="00252753" w:rsidRDefault="00252753" w:rsidP="00252753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1284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2"/>
              <w:ind w:right="220"/>
            </w:pPr>
            <w:r>
              <w:rPr>
                <w:color w:val="212121"/>
              </w:rPr>
              <w:t>1. Učitelja, ki bosta učila v paru, najprej odgovorita na vprašalnik. Odgovori morajo biti zelo pošteni, saj je to edini način, da realno oceni, kako je združljiv in komplementaren s svojim učnim partnerjem.</w:t>
            </w:r>
          </w:p>
          <w:p w:rsidR="00252753" w:rsidRPr="00B73F32" w:rsidRDefault="00252753" w:rsidP="0042145C"/>
          <w:p w:rsidR="00252753" w:rsidRPr="00B73F32" w:rsidRDefault="00252753" w:rsidP="0042145C"/>
          <w:p w:rsidR="00252753" w:rsidRPr="00B73F32" w:rsidRDefault="00252753" w:rsidP="0042145C"/>
          <w:p w:rsidR="00252753" w:rsidRPr="00B73F32" w:rsidRDefault="00252753" w:rsidP="0042145C"/>
          <w:p w:rsidR="00252753" w:rsidRDefault="00252753" w:rsidP="0042145C"/>
          <w:p w:rsidR="00252753" w:rsidRPr="00B73F32" w:rsidRDefault="00252753" w:rsidP="0042145C"/>
        </w:tc>
      </w:tr>
    </w:tbl>
    <w:p w:rsidR="00252753" w:rsidRDefault="00252753" w:rsidP="00252753">
      <w:pPr>
        <w:sectPr w:rsidR="00252753" w:rsidSect="00522667">
          <w:footerReference w:type="default" r:id="rId5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252753" w:rsidRDefault="00252753" w:rsidP="00252753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A4C9387" wp14:editId="46C47823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896" name="Group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897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98" name="Line 491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0592D1" id="Group 490" o:spid="_x0000_s1026" style="position:absolute;margin-left:90.7pt;margin-top:15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92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">
                  <v:imagedata r:id="rId7" o:title=""/>
                </v:shape>
                <v:line id="Line 491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7A41A53D" wp14:editId="436CFCC9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29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2753" w:rsidRDefault="00252753" w:rsidP="00252753">
      <w:pPr>
        <w:pStyle w:val="Telobesedila"/>
        <w:spacing w:before="6"/>
        <w:rPr>
          <w:b/>
          <w:sz w:val="1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7955"/>
        </w:trPr>
        <w:tc>
          <w:tcPr>
            <w:tcW w:w="8894" w:type="dxa"/>
          </w:tcPr>
          <w:p w:rsidR="00252753" w:rsidRDefault="00252753" w:rsidP="0025275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2"/>
              <w:ind w:right="753" w:firstLine="0"/>
            </w:pPr>
            <w:r>
              <w:rPr>
                <w:color w:val="212121"/>
              </w:rPr>
              <w:t>Ko oba učitelja odgovorita na vprašanja, izmenjata liste in prebereta odgovore drug drugega (v celoti, enega za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drugim)</w:t>
            </w:r>
          </w:p>
          <w:p w:rsidR="00252753" w:rsidRDefault="00252753" w:rsidP="0042145C">
            <w:pPr>
              <w:pStyle w:val="TableParagraph"/>
              <w:ind w:left="0"/>
              <w:rPr>
                <w:b/>
                <w:sz w:val="26"/>
              </w:rPr>
            </w:pPr>
          </w:p>
          <w:p w:rsidR="00252753" w:rsidRDefault="00252753" w:rsidP="0025275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93"/>
              <w:ind w:right="192" w:firstLine="0"/>
            </w:pPr>
            <w:r>
              <w:rPr>
                <w:color w:val="212121"/>
              </w:rPr>
              <w:t>Ko oba končata branje, se vrneta na začetek vprašalnika in zapisujejo svoja razmišljanja o posameznih</w:t>
            </w:r>
            <w:r>
              <w:rPr>
                <w:color w:val="212121"/>
                <w:spacing w:val="-7"/>
              </w:rPr>
              <w:t xml:space="preserve"> </w:t>
            </w:r>
            <w:r>
              <w:rPr>
                <w:color w:val="212121"/>
              </w:rPr>
              <w:t>odgovorih.</w:t>
            </w:r>
          </w:p>
          <w:p w:rsidR="00252753" w:rsidRDefault="00252753" w:rsidP="0042145C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252753" w:rsidRPr="00AF39A6" w:rsidRDefault="00252753" w:rsidP="0025275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right="623" w:firstLine="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Potem se med seboj pogovorita o odgovorih in odzivih na njih. Namen tega dialoga je trojni:</w:t>
            </w:r>
          </w:p>
          <w:p w:rsidR="00252753" w:rsidRPr="00AF39A6" w:rsidRDefault="00252753" w:rsidP="00252753">
            <w:pPr>
              <w:pStyle w:val="TableParagraph"/>
              <w:numPr>
                <w:ilvl w:val="1"/>
                <w:numId w:val="2"/>
              </w:numPr>
              <w:tabs>
                <w:tab w:val="left" w:pos="656"/>
              </w:tabs>
              <w:spacing w:before="1" w:line="257" w:lineRule="exact"/>
              <w:ind w:firstLine="336"/>
              <w:rPr>
                <w:lang w:val="de-DE"/>
              </w:rPr>
            </w:pPr>
            <w:r w:rsidRPr="00AF39A6">
              <w:rPr>
                <w:b/>
                <w:color w:val="212121"/>
                <w:lang w:val="de-DE"/>
              </w:rPr>
              <w:t>strinjanje</w:t>
            </w:r>
            <w:r w:rsidRPr="00AF39A6">
              <w:rPr>
                <w:color w:val="212121"/>
                <w:lang w:val="de-DE"/>
              </w:rPr>
              <w:t>: ugotoviti, kaj si delita (kje sta</w:t>
            </w:r>
            <w:r w:rsidRPr="00AF39A6">
              <w:rPr>
                <w:color w:val="212121"/>
                <w:spacing w:val="-7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združljiva)</w:t>
            </w:r>
          </w:p>
          <w:p w:rsidR="00252753" w:rsidRPr="00AF39A6" w:rsidRDefault="00252753" w:rsidP="00252753">
            <w:pPr>
              <w:pStyle w:val="TableParagraph"/>
              <w:numPr>
                <w:ilvl w:val="1"/>
                <w:numId w:val="2"/>
              </w:numPr>
              <w:tabs>
                <w:tab w:val="left" w:pos="656"/>
              </w:tabs>
              <w:ind w:right="324" w:firstLine="336"/>
              <w:rPr>
                <w:lang w:val="de-DE"/>
              </w:rPr>
            </w:pPr>
            <w:r w:rsidRPr="00AF39A6">
              <w:rPr>
                <w:b/>
                <w:color w:val="212121"/>
                <w:lang w:val="de-DE"/>
              </w:rPr>
              <w:t xml:space="preserve">kompromis </w:t>
            </w:r>
            <w:r w:rsidRPr="00AF39A6">
              <w:rPr>
                <w:color w:val="212121"/>
                <w:lang w:val="de-DE"/>
              </w:rPr>
              <w:t>– v čem se lahko strinjata (kako in kaj) - pripravljenost, da se umakneta iz svoje stalne pedagoške</w:t>
            </w:r>
            <w:r w:rsidRPr="00AF39A6">
              <w:rPr>
                <w:color w:val="212121"/>
                <w:spacing w:val="-3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prakse</w:t>
            </w:r>
          </w:p>
          <w:p w:rsidR="00252753" w:rsidRPr="00AF39A6" w:rsidRDefault="00252753" w:rsidP="00252753">
            <w:pPr>
              <w:pStyle w:val="TableParagraph"/>
              <w:numPr>
                <w:ilvl w:val="1"/>
                <w:numId w:val="2"/>
              </w:numPr>
              <w:tabs>
                <w:tab w:val="left" w:pos="706"/>
              </w:tabs>
              <w:spacing w:line="257" w:lineRule="exact"/>
              <w:ind w:left="705"/>
              <w:rPr>
                <w:lang w:val="de-DE"/>
              </w:rPr>
            </w:pPr>
            <w:r w:rsidRPr="00AF39A6">
              <w:rPr>
                <w:b/>
                <w:color w:val="212121"/>
                <w:lang w:val="de-DE"/>
              </w:rPr>
              <w:t>strinjanje</w:t>
            </w:r>
            <w:r w:rsidRPr="00AF39A6">
              <w:rPr>
                <w:color w:val="212121"/>
                <w:lang w:val="de-DE"/>
              </w:rPr>
              <w:t xml:space="preserve">, </w:t>
            </w:r>
            <w:r w:rsidRPr="00AF39A6">
              <w:rPr>
                <w:b/>
                <w:color w:val="212121"/>
                <w:lang w:val="de-DE"/>
              </w:rPr>
              <w:t xml:space="preserve">da se ne strinjata </w:t>
            </w:r>
            <w:r w:rsidRPr="00AF39A6">
              <w:rPr>
                <w:color w:val="212121"/>
                <w:lang w:val="de-DE"/>
              </w:rPr>
              <w:t>– v čem se bosta pri delu brez škode</w:t>
            </w:r>
            <w:r w:rsidRPr="00AF39A6">
              <w:rPr>
                <w:color w:val="212121"/>
                <w:spacing w:val="-16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razlikovala</w:t>
            </w:r>
          </w:p>
          <w:p w:rsidR="00252753" w:rsidRPr="00AF39A6" w:rsidRDefault="00252753" w:rsidP="0042145C">
            <w:pPr>
              <w:pStyle w:val="TableParagraph"/>
              <w:spacing w:before="2"/>
              <w:ind w:left="0"/>
              <w:rPr>
                <w:b/>
                <w:sz w:val="32"/>
                <w:lang w:val="de-DE"/>
              </w:rPr>
            </w:pPr>
          </w:p>
          <w:p w:rsidR="00252753" w:rsidRPr="00AF39A6" w:rsidRDefault="00252753" w:rsidP="0025275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ind w:right="925" w:firstLine="0"/>
              <w:rPr>
                <w:lang w:val="de-DE"/>
              </w:rPr>
            </w:pPr>
            <w:r w:rsidRPr="00AF39A6">
              <w:rPr>
                <w:color w:val="212121"/>
                <w:lang w:val="de-DE"/>
              </w:rPr>
              <w:t>Učitelja izrazita svoja medsebojna pričakovanja (ali zahteve) o izvajanju timskega poučevanja v zvezi</w:t>
            </w:r>
            <w:r w:rsidRPr="00AF39A6">
              <w:rPr>
                <w:color w:val="212121"/>
                <w:spacing w:val="-2"/>
                <w:lang w:val="de-DE"/>
              </w:rPr>
              <w:t xml:space="preserve"> </w:t>
            </w:r>
            <w:r w:rsidRPr="00AF39A6">
              <w:rPr>
                <w:color w:val="212121"/>
                <w:lang w:val="de-DE"/>
              </w:rPr>
              <w:t>z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vzpostavitvijo discipline v razredu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potekom pouka (organizacija, enojni ali dvojni pouk, struktura</w:t>
            </w:r>
            <w:r>
              <w:rPr>
                <w:color w:val="212121"/>
                <w:spacing w:val="-26"/>
              </w:rPr>
              <w:t xml:space="preserve"> </w:t>
            </w:r>
            <w:r>
              <w:rPr>
                <w:color w:val="212121"/>
              </w:rPr>
              <w:t>pouka),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poučevalnimi pristopi, metodami, oblikami dela v učilnici</w:t>
            </w:r>
            <w:r>
              <w:rPr>
                <w:color w:val="212121"/>
                <w:spacing w:val="-22"/>
              </w:rPr>
              <w:t xml:space="preserve"> </w:t>
            </w:r>
            <w:r>
              <w:rPr>
                <w:color w:val="212121"/>
              </w:rPr>
              <w:t>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2" w:line="257" w:lineRule="exact"/>
              <w:ind w:hanging="146"/>
            </w:pPr>
            <w:r>
              <w:rPr>
                <w:color w:val="212121"/>
              </w:rPr>
              <w:t>sodelovalni  delom</w:t>
            </w:r>
            <w:r>
              <w:rPr>
                <w:color w:val="212121"/>
                <w:spacing w:val="-4"/>
              </w:rPr>
              <w:t xml:space="preserve"> </w:t>
            </w:r>
            <w:r>
              <w:rPr>
                <w:color w:val="212121"/>
              </w:rPr>
              <w:t>učencev,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ravnijo hrupa ob aktivnosti</w:t>
            </w:r>
            <w:r>
              <w:rPr>
                <w:color w:val="212121"/>
                <w:spacing w:val="-5"/>
              </w:rPr>
              <w:t xml:space="preserve"> </w:t>
            </w:r>
            <w:r>
              <w:rPr>
                <w:color w:val="212121"/>
              </w:rPr>
              <w:t>učencev,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disciplino,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učnimi gradivi in</w:t>
            </w:r>
            <w:r>
              <w:rPr>
                <w:color w:val="212121"/>
                <w:spacing w:val="-9"/>
              </w:rPr>
              <w:t xml:space="preserve"> </w:t>
            </w:r>
            <w:r>
              <w:rPr>
                <w:color w:val="212121"/>
              </w:rPr>
              <w:t>pripomočki,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domačimi</w:t>
            </w:r>
            <w:r>
              <w:rPr>
                <w:color w:val="212121"/>
                <w:spacing w:val="-8"/>
              </w:rPr>
              <w:t xml:space="preserve"> </w:t>
            </w:r>
            <w:r>
              <w:rPr>
                <w:color w:val="212121"/>
              </w:rPr>
              <w:t>nalogami,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zagotavljanjem povratnih informacij učencem - odpravljanjem napak itd.</w:t>
            </w:r>
            <w:r>
              <w:rPr>
                <w:color w:val="212121"/>
                <w:spacing w:val="-23"/>
              </w:rPr>
              <w:t xml:space="preserve"> </w:t>
            </w:r>
            <w:r>
              <w:rPr>
                <w:color w:val="212121"/>
              </w:rPr>
              <w:t>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testiranjem in vrednotenjem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znanja,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2" w:line="257" w:lineRule="exact"/>
              <w:ind w:hanging="146"/>
            </w:pPr>
            <w:r>
              <w:rPr>
                <w:color w:val="212121"/>
              </w:rPr>
              <w:t>pripravljanjem na</w:t>
            </w:r>
            <w:r>
              <w:rPr>
                <w:color w:val="212121"/>
                <w:spacing w:val="-1"/>
              </w:rPr>
              <w:t xml:space="preserve"> </w:t>
            </w:r>
            <w:r>
              <w:rPr>
                <w:color w:val="212121"/>
              </w:rPr>
              <w:t>pouk,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stiki z učenci zunaj</w:t>
            </w:r>
            <w:r>
              <w:rPr>
                <w:color w:val="212121"/>
                <w:spacing w:val="-10"/>
              </w:rPr>
              <w:t xml:space="preserve"> </w:t>
            </w:r>
            <w:r>
              <w:rPr>
                <w:color w:val="212121"/>
              </w:rPr>
              <w:t>pouka,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1" w:line="257" w:lineRule="exact"/>
              <w:ind w:hanging="146"/>
            </w:pPr>
            <w:r>
              <w:rPr>
                <w:color w:val="212121"/>
              </w:rPr>
              <w:t>stiki s</w:t>
            </w:r>
            <w:r>
              <w:rPr>
                <w:color w:val="212121"/>
                <w:spacing w:val="-2"/>
              </w:rPr>
              <w:t xml:space="preserve"> </w:t>
            </w:r>
            <w:r>
              <w:rPr>
                <w:color w:val="212121"/>
              </w:rPr>
              <w:t>starši,</w:t>
            </w:r>
          </w:p>
          <w:p w:rsidR="00252753" w:rsidRDefault="00252753" w:rsidP="00252753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57" w:lineRule="exact"/>
              <w:ind w:hanging="146"/>
            </w:pPr>
            <w:r>
              <w:rPr>
                <w:color w:val="212121"/>
              </w:rPr>
              <w:t>itd.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Reference</w:t>
      </w:r>
    </w:p>
    <w:p w:rsidR="00252753" w:rsidRDefault="00252753" w:rsidP="00252753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769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122"/>
            </w:pPr>
            <w:r>
              <w:t>Katja Pavlič Škerjanc (2015): Sodelovati, ne sodelovati; to ni tu vprašanje, Ljubljana, Zavod Republike Slovenije za šolstvo</w:t>
            </w:r>
          </w:p>
        </w:tc>
      </w:tr>
    </w:tbl>
    <w:p w:rsidR="00252753" w:rsidRDefault="00252753" w:rsidP="00252753">
      <w:pPr>
        <w:spacing w:before="119"/>
        <w:ind w:left="192"/>
        <w:rPr>
          <w:b/>
        </w:rPr>
      </w:pPr>
      <w:r>
        <w:rPr>
          <w:b/>
        </w:rPr>
        <w:t>Povzemanje</w:t>
      </w:r>
    </w:p>
    <w:p w:rsidR="00252753" w:rsidRDefault="00252753" w:rsidP="00252753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252753" w:rsidTr="0042145C">
        <w:trPr>
          <w:trHeight w:hRule="exact" w:val="886"/>
        </w:trPr>
        <w:tc>
          <w:tcPr>
            <w:tcW w:w="8894" w:type="dxa"/>
          </w:tcPr>
          <w:p w:rsidR="00252753" w:rsidRDefault="00252753" w:rsidP="0042145C">
            <w:pPr>
              <w:pStyle w:val="TableParagraph"/>
              <w:spacing w:before="119"/>
            </w:pPr>
            <w:r>
              <w:t>Preverite, o čem se strinjata.</w:t>
            </w:r>
          </w:p>
          <w:p w:rsidR="00252753" w:rsidRDefault="00252753" w:rsidP="0042145C">
            <w:pPr>
              <w:pStyle w:val="TableParagraph"/>
              <w:spacing w:before="120"/>
            </w:pPr>
            <w:r>
              <w:t>Če gre za več učiteljev, postopek smiselno prilagodimo.</w:t>
            </w:r>
          </w:p>
        </w:tc>
      </w:tr>
    </w:tbl>
    <w:p w:rsidR="00252753" w:rsidRDefault="00252753" w:rsidP="00252753">
      <w:pPr>
        <w:sectPr w:rsidR="00252753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252753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17D"/>
    <w:multiLevelType w:val="hybridMultilevel"/>
    <w:tmpl w:val="7A2ECB96"/>
    <w:lvl w:ilvl="0" w:tplc="EE5A7FA2">
      <w:start w:val="2"/>
      <w:numFmt w:val="decimal"/>
      <w:lvlText w:val="%1."/>
      <w:lvlJc w:val="left"/>
      <w:pPr>
        <w:ind w:left="103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DA489AD2">
      <w:start w:val="1"/>
      <w:numFmt w:val="decimal"/>
      <w:lvlText w:val="%2."/>
      <w:lvlJc w:val="left"/>
      <w:pPr>
        <w:ind w:left="103" w:hanging="216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2" w:tplc="EB8882A4">
      <w:numFmt w:val="bullet"/>
      <w:lvlText w:val="•"/>
      <w:lvlJc w:val="left"/>
      <w:pPr>
        <w:ind w:left="1856" w:hanging="216"/>
      </w:pPr>
      <w:rPr>
        <w:rFonts w:hint="default"/>
      </w:rPr>
    </w:lvl>
    <w:lvl w:ilvl="3" w:tplc="6A48E254">
      <w:numFmt w:val="bullet"/>
      <w:lvlText w:val="•"/>
      <w:lvlJc w:val="left"/>
      <w:pPr>
        <w:ind w:left="2735" w:hanging="216"/>
      </w:pPr>
      <w:rPr>
        <w:rFonts w:hint="default"/>
      </w:rPr>
    </w:lvl>
    <w:lvl w:ilvl="4" w:tplc="2FE4C290">
      <w:numFmt w:val="bullet"/>
      <w:lvlText w:val="•"/>
      <w:lvlJc w:val="left"/>
      <w:pPr>
        <w:ind w:left="3613" w:hanging="216"/>
      </w:pPr>
      <w:rPr>
        <w:rFonts w:hint="default"/>
      </w:rPr>
    </w:lvl>
    <w:lvl w:ilvl="5" w:tplc="B644DDB2">
      <w:numFmt w:val="bullet"/>
      <w:lvlText w:val="•"/>
      <w:lvlJc w:val="left"/>
      <w:pPr>
        <w:ind w:left="4491" w:hanging="216"/>
      </w:pPr>
      <w:rPr>
        <w:rFonts w:hint="default"/>
      </w:rPr>
    </w:lvl>
    <w:lvl w:ilvl="6" w:tplc="A350E0FA">
      <w:numFmt w:val="bullet"/>
      <w:lvlText w:val="•"/>
      <w:lvlJc w:val="left"/>
      <w:pPr>
        <w:ind w:left="5370" w:hanging="216"/>
      </w:pPr>
      <w:rPr>
        <w:rFonts w:hint="default"/>
      </w:rPr>
    </w:lvl>
    <w:lvl w:ilvl="7" w:tplc="77322B84">
      <w:numFmt w:val="bullet"/>
      <w:lvlText w:val="•"/>
      <w:lvlJc w:val="left"/>
      <w:pPr>
        <w:ind w:left="6248" w:hanging="216"/>
      </w:pPr>
      <w:rPr>
        <w:rFonts w:hint="default"/>
      </w:rPr>
    </w:lvl>
    <w:lvl w:ilvl="8" w:tplc="D05ABC3A">
      <w:numFmt w:val="bullet"/>
      <w:lvlText w:val="•"/>
      <w:lvlJc w:val="left"/>
      <w:pPr>
        <w:ind w:left="7127" w:hanging="216"/>
      </w:pPr>
      <w:rPr>
        <w:rFonts w:hint="default"/>
      </w:rPr>
    </w:lvl>
  </w:abstractNum>
  <w:abstractNum w:abstractNumId="1" w15:restartNumberingAfterBreak="0">
    <w:nsid w:val="15604B23"/>
    <w:multiLevelType w:val="hybridMultilevel"/>
    <w:tmpl w:val="A99AE66A"/>
    <w:lvl w:ilvl="0" w:tplc="09FA21C4">
      <w:numFmt w:val="bullet"/>
      <w:lvlText w:val="•"/>
      <w:lvlJc w:val="left"/>
      <w:pPr>
        <w:ind w:left="249" w:hanging="147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E6DE8C54">
      <w:numFmt w:val="bullet"/>
      <w:lvlText w:val="•"/>
      <w:lvlJc w:val="left"/>
      <w:pPr>
        <w:ind w:left="1104" w:hanging="147"/>
      </w:pPr>
      <w:rPr>
        <w:rFonts w:hint="default"/>
      </w:rPr>
    </w:lvl>
    <w:lvl w:ilvl="2" w:tplc="FD5AFB36">
      <w:numFmt w:val="bullet"/>
      <w:lvlText w:val="•"/>
      <w:lvlJc w:val="left"/>
      <w:pPr>
        <w:ind w:left="1968" w:hanging="147"/>
      </w:pPr>
      <w:rPr>
        <w:rFonts w:hint="default"/>
      </w:rPr>
    </w:lvl>
    <w:lvl w:ilvl="3" w:tplc="F5402A12">
      <w:numFmt w:val="bullet"/>
      <w:lvlText w:val="•"/>
      <w:lvlJc w:val="left"/>
      <w:pPr>
        <w:ind w:left="2833" w:hanging="147"/>
      </w:pPr>
      <w:rPr>
        <w:rFonts w:hint="default"/>
      </w:rPr>
    </w:lvl>
    <w:lvl w:ilvl="4" w:tplc="6F3AA470">
      <w:numFmt w:val="bullet"/>
      <w:lvlText w:val="•"/>
      <w:lvlJc w:val="left"/>
      <w:pPr>
        <w:ind w:left="3697" w:hanging="147"/>
      </w:pPr>
      <w:rPr>
        <w:rFonts w:hint="default"/>
      </w:rPr>
    </w:lvl>
    <w:lvl w:ilvl="5" w:tplc="C936A15E">
      <w:numFmt w:val="bullet"/>
      <w:lvlText w:val="•"/>
      <w:lvlJc w:val="left"/>
      <w:pPr>
        <w:ind w:left="4561" w:hanging="147"/>
      </w:pPr>
      <w:rPr>
        <w:rFonts w:hint="default"/>
      </w:rPr>
    </w:lvl>
    <w:lvl w:ilvl="6" w:tplc="2DC2F86A">
      <w:numFmt w:val="bullet"/>
      <w:lvlText w:val="•"/>
      <w:lvlJc w:val="left"/>
      <w:pPr>
        <w:ind w:left="5426" w:hanging="147"/>
      </w:pPr>
      <w:rPr>
        <w:rFonts w:hint="default"/>
      </w:rPr>
    </w:lvl>
    <w:lvl w:ilvl="7" w:tplc="8EF01DA8">
      <w:numFmt w:val="bullet"/>
      <w:lvlText w:val="•"/>
      <w:lvlJc w:val="left"/>
      <w:pPr>
        <w:ind w:left="6290" w:hanging="147"/>
      </w:pPr>
      <w:rPr>
        <w:rFonts w:hint="default"/>
      </w:rPr>
    </w:lvl>
    <w:lvl w:ilvl="8" w:tplc="F89E6E1E">
      <w:numFmt w:val="bullet"/>
      <w:lvlText w:val="•"/>
      <w:lvlJc w:val="left"/>
      <w:pPr>
        <w:ind w:left="7155" w:hanging="147"/>
      </w:pPr>
      <w:rPr>
        <w:rFonts w:hint="default"/>
      </w:rPr>
    </w:lvl>
  </w:abstractNum>
  <w:abstractNum w:abstractNumId="2" w15:restartNumberingAfterBreak="0">
    <w:nsid w:val="57C27F02"/>
    <w:multiLevelType w:val="hybridMultilevel"/>
    <w:tmpl w:val="8FEE18DC"/>
    <w:lvl w:ilvl="0" w:tplc="F482D864">
      <w:start w:val="1"/>
      <w:numFmt w:val="decimal"/>
      <w:lvlText w:val="%1."/>
      <w:lvlJc w:val="left"/>
      <w:pPr>
        <w:ind w:left="679" w:hanging="217"/>
        <w:jc w:val="left"/>
      </w:pPr>
      <w:rPr>
        <w:rFonts w:ascii="Cambria" w:eastAsia="Cambria" w:hAnsi="Cambria" w:cs="Cambria" w:hint="default"/>
        <w:color w:val="212121"/>
        <w:w w:val="100"/>
        <w:sz w:val="22"/>
        <w:szCs w:val="22"/>
      </w:rPr>
    </w:lvl>
    <w:lvl w:ilvl="1" w:tplc="0DB67512">
      <w:numFmt w:val="bullet"/>
      <w:lvlText w:val="•"/>
      <w:lvlJc w:val="left"/>
      <w:pPr>
        <w:ind w:left="1500" w:hanging="217"/>
      </w:pPr>
      <w:rPr>
        <w:rFonts w:hint="default"/>
      </w:rPr>
    </w:lvl>
    <w:lvl w:ilvl="2" w:tplc="8E54ADA0">
      <w:numFmt w:val="bullet"/>
      <w:lvlText w:val="•"/>
      <w:lvlJc w:val="left"/>
      <w:pPr>
        <w:ind w:left="2320" w:hanging="217"/>
      </w:pPr>
      <w:rPr>
        <w:rFonts w:hint="default"/>
      </w:rPr>
    </w:lvl>
    <w:lvl w:ilvl="3" w:tplc="57F84C8C">
      <w:numFmt w:val="bullet"/>
      <w:lvlText w:val="•"/>
      <w:lvlJc w:val="left"/>
      <w:pPr>
        <w:ind w:left="3141" w:hanging="217"/>
      </w:pPr>
      <w:rPr>
        <w:rFonts w:hint="default"/>
      </w:rPr>
    </w:lvl>
    <w:lvl w:ilvl="4" w:tplc="FB101A6E">
      <w:numFmt w:val="bullet"/>
      <w:lvlText w:val="•"/>
      <w:lvlJc w:val="left"/>
      <w:pPr>
        <w:ind w:left="3961" w:hanging="217"/>
      </w:pPr>
      <w:rPr>
        <w:rFonts w:hint="default"/>
      </w:rPr>
    </w:lvl>
    <w:lvl w:ilvl="5" w:tplc="5226D048">
      <w:numFmt w:val="bullet"/>
      <w:lvlText w:val="•"/>
      <w:lvlJc w:val="left"/>
      <w:pPr>
        <w:ind w:left="4781" w:hanging="217"/>
      </w:pPr>
      <w:rPr>
        <w:rFonts w:hint="default"/>
      </w:rPr>
    </w:lvl>
    <w:lvl w:ilvl="6" w:tplc="190C637A">
      <w:numFmt w:val="bullet"/>
      <w:lvlText w:val="•"/>
      <w:lvlJc w:val="left"/>
      <w:pPr>
        <w:ind w:left="5602" w:hanging="217"/>
      </w:pPr>
      <w:rPr>
        <w:rFonts w:hint="default"/>
      </w:rPr>
    </w:lvl>
    <w:lvl w:ilvl="7" w:tplc="AB2EA0EC">
      <w:numFmt w:val="bullet"/>
      <w:lvlText w:val="•"/>
      <w:lvlJc w:val="left"/>
      <w:pPr>
        <w:ind w:left="6422" w:hanging="217"/>
      </w:pPr>
      <w:rPr>
        <w:rFonts w:hint="default"/>
      </w:rPr>
    </w:lvl>
    <w:lvl w:ilvl="8" w:tplc="EB082C80">
      <w:numFmt w:val="bullet"/>
      <w:lvlText w:val="•"/>
      <w:lvlJc w:val="left"/>
      <w:pPr>
        <w:ind w:left="7243" w:hanging="21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53"/>
    <w:rsid w:val="00252753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F8F55-1D41-4446-9E25-7C97B280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25275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252753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252753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2527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252753"/>
  </w:style>
  <w:style w:type="character" w:customStyle="1" w:styleId="TelobesedilaZnak">
    <w:name w:val="Telo besedila Znak"/>
    <w:basedOn w:val="Privzetapisavaodstavka"/>
    <w:link w:val="Telobesedila"/>
    <w:uiPriority w:val="1"/>
    <w:rsid w:val="00252753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252753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2020-09-15T07:49:00Z</dcterms:created>
  <dcterms:modified xsi:type="dcterms:W3CDTF">2020-09-15T07:49:00Z</dcterms:modified>
</cp:coreProperties>
</file>